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D2580" w:rsidP="00610792">
      <w:pPr>
        <w:spacing w:line="480" w:lineRule="auto"/>
        <w:rPr>
          <w:rFonts w:ascii="Times New Roman" w:hAnsi="Times New Roman" w:cs="Times New Roman"/>
          <w:sz w:val="24"/>
          <w:szCs w:val="24"/>
        </w:rPr>
      </w:pPr>
    </w:p>
    <w:p w:rsidR="003D2580" w:rsidP="003D2580">
      <w:pPr>
        <w:spacing w:line="480" w:lineRule="auto"/>
        <w:jc w:val="center"/>
        <w:rPr>
          <w:rFonts w:ascii="Times New Roman" w:hAnsi="Times New Roman" w:cs="Times New Roman"/>
          <w:sz w:val="24"/>
          <w:szCs w:val="24"/>
        </w:rPr>
      </w:pPr>
    </w:p>
    <w:p w:rsidR="003D2580" w:rsidP="003D2580">
      <w:pPr>
        <w:spacing w:line="480" w:lineRule="auto"/>
        <w:jc w:val="center"/>
        <w:rPr>
          <w:rFonts w:ascii="Times New Roman" w:hAnsi="Times New Roman" w:cs="Times New Roman"/>
          <w:sz w:val="24"/>
          <w:szCs w:val="24"/>
        </w:rPr>
      </w:pPr>
    </w:p>
    <w:p w:rsidR="003D2580" w:rsidRPr="003D2580" w:rsidP="003D2580">
      <w:pPr>
        <w:spacing w:line="480" w:lineRule="auto"/>
        <w:jc w:val="center"/>
        <w:rPr>
          <w:rFonts w:ascii="Times New Roman" w:hAnsi="Times New Roman" w:cs="Times New Roman"/>
          <w:sz w:val="24"/>
          <w:szCs w:val="24"/>
        </w:rPr>
      </w:pPr>
      <w:r w:rsidRPr="003D2580">
        <w:rPr>
          <w:rFonts w:ascii="Times New Roman" w:hAnsi="Times New Roman" w:cs="Times New Roman"/>
          <w:sz w:val="24"/>
          <w:szCs w:val="24"/>
        </w:rPr>
        <w:t>Discussion Questions</w:t>
      </w:r>
    </w:p>
    <w:p w:rsidR="003D2580" w:rsidRPr="003D2580" w:rsidP="003D2580">
      <w:pPr>
        <w:tabs>
          <w:tab w:val="left" w:pos="108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D2580">
        <w:rPr>
          <w:rFonts w:ascii="Times New Roman" w:hAnsi="Times New Roman" w:cs="Times New Roman"/>
          <w:sz w:val="24"/>
          <w:szCs w:val="24"/>
        </w:rPr>
        <w:t>Name</w:t>
      </w:r>
    </w:p>
    <w:p w:rsidR="003D2580" w:rsidP="003D258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10792" w:rsidRPr="003D2580" w:rsidP="003D25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2580" w:rsidP="003D2580">
      <w:pPr>
        <w:spacing w:line="480" w:lineRule="auto"/>
        <w:rPr>
          <w:rFonts w:ascii="Times New Roman" w:hAnsi="Times New Roman" w:cs="Times New Roman"/>
          <w:b/>
          <w:sz w:val="24"/>
          <w:szCs w:val="24"/>
        </w:rPr>
      </w:pPr>
    </w:p>
    <w:p w:rsidR="003D2580" w:rsidP="003D2580">
      <w:pPr>
        <w:spacing w:line="480" w:lineRule="auto"/>
        <w:rPr>
          <w:rFonts w:ascii="Times New Roman" w:hAnsi="Times New Roman" w:cs="Times New Roman"/>
          <w:b/>
          <w:sz w:val="24"/>
          <w:szCs w:val="24"/>
        </w:rPr>
      </w:pPr>
    </w:p>
    <w:p w:rsidR="003D2580" w:rsidP="003D2580">
      <w:pPr>
        <w:spacing w:line="480" w:lineRule="auto"/>
        <w:rPr>
          <w:rFonts w:ascii="Times New Roman" w:hAnsi="Times New Roman" w:cs="Times New Roman"/>
          <w:b/>
          <w:sz w:val="24"/>
          <w:szCs w:val="24"/>
        </w:rPr>
      </w:pPr>
    </w:p>
    <w:p w:rsidR="003D2580" w:rsidP="003D2580">
      <w:pPr>
        <w:spacing w:line="480" w:lineRule="auto"/>
        <w:rPr>
          <w:rFonts w:ascii="Times New Roman" w:hAnsi="Times New Roman" w:cs="Times New Roman"/>
          <w:b/>
          <w:sz w:val="24"/>
          <w:szCs w:val="24"/>
        </w:rPr>
      </w:pPr>
    </w:p>
    <w:p w:rsidR="003D2580" w:rsidP="003D2580">
      <w:pPr>
        <w:spacing w:line="480" w:lineRule="auto"/>
        <w:rPr>
          <w:rFonts w:ascii="Times New Roman" w:hAnsi="Times New Roman" w:cs="Times New Roman"/>
          <w:b/>
          <w:sz w:val="24"/>
          <w:szCs w:val="24"/>
        </w:rPr>
      </w:pPr>
    </w:p>
    <w:p w:rsidR="00610792">
      <w:pPr>
        <w:rPr>
          <w:rFonts w:ascii="Times New Roman" w:hAnsi="Times New Roman" w:cs="Times New Roman"/>
          <w:sz w:val="24"/>
          <w:szCs w:val="24"/>
        </w:rPr>
      </w:pPr>
      <w:r>
        <w:rPr>
          <w:rFonts w:ascii="Times New Roman" w:hAnsi="Times New Roman" w:cs="Times New Roman"/>
          <w:sz w:val="24"/>
          <w:szCs w:val="24"/>
        </w:rPr>
        <w:br w:type="page"/>
      </w:r>
    </w:p>
    <w:p w:rsidR="003D2580" w:rsidRPr="00610792" w:rsidP="00610792">
      <w:pPr>
        <w:spacing w:line="480" w:lineRule="auto"/>
        <w:jc w:val="center"/>
        <w:rPr>
          <w:rFonts w:ascii="Times New Roman" w:hAnsi="Times New Roman" w:cs="Times New Roman"/>
          <w:sz w:val="24"/>
          <w:szCs w:val="24"/>
        </w:rPr>
      </w:pPr>
      <w:r w:rsidRPr="003D2580">
        <w:rPr>
          <w:rFonts w:ascii="Times New Roman" w:hAnsi="Times New Roman" w:cs="Times New Roman"/>
          <w:sz w:val="24"/>
          <w:szCs w:val="24"/>
        </w:rPr>
        <w:t>Discussion Questions</w:t>
      </w:r>
    </w:p>
    <w:p w:rsidR="007A5B37" w:rsidRPr="003D2580" w:rsidP="003D2580">
      <w:pPr>
        <w:spacing w:after="0" w:line="480" w:lineRule="auto"/>
        <w:contextualSpacing/>
        <w:rPr>
          <w:rFonts w:ascii="Times New Roman" w:hAnsi="Times New Roman" w:cs="Times New Roman"/>
          <w:b/>
          <w:sz w:val="24"/>
          <w:szCs w:val="24"/>
        </w:rPr>
      </w:pPr>
      <w:r w:rsidRPr="003D2580">
        <w:rPr>
          <w:rFonts w:ascii="Times New Roman" w:hAnsi="Times New Roman" w:cs="Times New Roman"/>
          <w:b/>
          <w:sz w:val="24"/>
          <w:szCs w:val="24"/>
        </w:rPr>
        <w:t xml:space="preserve">Question 1 </w:t>
      </w:r>
    </w:p>
    <w:p w:rsidR="00897E68"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 xml:space="preserve"> Nature and nurture debate assesses human behavior, finding whether the aspects are determined by gene</w:t>
      </w:r>
      <w:r w:rsidR="00610792">
        <w:rPr>
          <w:rFonts w:ascii="Times New Roman" w:hAnsi="Times New Roman" w:cs="Times New Roman"/>
          <w:sz w:val="24"/>
          <w:szCs w:val="24"/>
        </w:rPr>
        <w:t xml:space="preserve">s or the external environment. </w:t>
      </w:r>
      <w:r w:rsidRPr="003D2580">
        <w:rPr>
          <w:rFonts w:ascii="Times New Roman" w:hAnsi="Times New Roman" w:cs="Times New Roman"/>
          <w:sz w:val="24"/>
          <w:szCs w:val="24"/>
        </w:rPr>
        <w:t>Nature focuses on the genetic concepts among other biological areas while nurture emphasizes on the learned behaviors while interacting with the various institutions in growth and development. In comparing nature and nurture ideas, the human development process is best explained by the nurturing approach. 
</w:t>
      </w:r>
    </w:p>
    <w:p w:rsidR="00652DDC"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Heritability is one of the ideas discussed by nurture scholars in</w:t>
      </w:r>
      <w:r w:rsidR="00610792">
        <w:rPr>
          <w:rFonts w:ascii="Times New Roman" w:hAnsi="Times New Roman" w:cs="Times New Roman"/>
          <w:sz w:val="24"/>
          <w:szCs w:val="24"/>
        </w:rPr>
        <w:t xml:space="preserve"> describing human development </w:t>
      </w:r>
      <w:r w:rsidRPr="003D2580" w:rsidR="00610792">
        <w:rPr>
          <w:rFonts w:ascii="Times New Roman" w:hAnsi="Times New Roman" w:cs="Times New Roman"/>
          <w:sz w:val="24"/>
          <w:szCs w:val="24"/>
        </w:rPr>
        <w:t>(</w:t>
      </w:r>
      <w:r w:rsidR="00610792">
        <w:rPr>
          <w:rFonts w:ascii="Times New Roman" w:hAnsi="Times New Roman" w:cs="Times New Roman"/>
          <w:color w:val="222222"/>
          <w:sz w:val="24"/>
          <w:szCs w:val="24"/>
          <w:shd w:val="clear" w:color="auto" w:fill="FFFFFF"/>
        </w:rPr>
        <w:t>Colodro</w:t>
      </w:r>
      <w:r w:rsidR="00610792">
        <w:rPr>
          <w:rFonts w:ascii="Times New Roman" w:hAnsi="Times New Roman" w:cs="Times New Roman"/>
          <w:color w:val="222222"/>
          <w:sz w:val="24"/>
          <w:szCs w:val="24"/>
          <w:shd w:val="clear" w:color="auto" w:fill="FFFFFF"/>
        </w:rPr>
        <w:t xml:space="preserve"> et al., 2018)</w:t>
      </w:r>
      <w:r w:rsidR="00610792">
        <w:rPr>
          <w:rFonts w:ascii="Times New Roman" w:hAnsi="Times New Roman" w:cs="Times New Roman"/>
          <w:sz w:val="24"/>
          <w:szCs w:val="24"/>
        </w:rPr>
        <w:t xml:space="preserve">. </w:t>
      </w:r>
      <w:r w:rsidRPr="003D2580">
        <w:rPr>
          <w:rFonts w:ascii="Times New Roman" w:hAnsi="Times New Roman" w:cs="Times New Roman"/>
          <w:sz w:val="24"/>
          <w:szCs w:val="24"/>
        </w:rPr>
        <w:t>The concept is based on biological differences between humans caused</w:t>
      </w:r>
      <w:r w:rsidRPr="003D2580" w:rsidR="00841297">
        <w:rPr>
          <w:rFonts w:ascii="Times New Roman" w:hAnsi="Times New Roman" w:cs="Times New Roman"/>
          <w:sz w:val="24"/>
          <w:szCs w:val="24"/>
        </w:rPr>
        <w:t xml:space="preserve"> by genetic variations among them. </w:t>
      </w:r>
      <w:r w:rsidRPr="003D2580">
        <w:rPr>
          <w:rFonts w:ascii="Times New Roman" w:hAnsi="Times New Roman" w:cs="Times New Roman"/>
          <w:sz w:val="24"/>
          <w:szCs w:val="24"/>
        </w:rPr>
        <w:t>The traits</w:t>
      </w:r>
      <w:r w:rsidRPr="003D2580" w:rsidR="00841297">
        <w:rPr>
          <w:rFonts w:ascii="Times New Roman" w:hAnsi="Times New Roman" w:cs="Times New Roman"/>
          <w:sz w:val="24"/>
          <w:szCs w:val="24"/>
        </w:rPr>
        <w:t xml:space="preserve"> such as eye colors are determined by </w:t>
      </w:r>
      <w:r w:rsidRPr="003D2580">
        <w:rPr>
          <w:rFonts w:ascii="Times New Roman" w:hAnsi="Times New Roman" w:cs="Times New Roman"/>
          <w:sz w:val="24"/>
          <w:szCs w:val="24"/>
        </w:rPr>
        <w:t>the external</w:t>
      </w:r>
      <w:r w:rsidRPr="003D2580" w:rsidR="00841297">
        <w:rPr>
          <w:rFonts w:ascii="Times New Roman" w:hAnsi="Times New Roman" w:cs="Times New Roman"/>
          <w:sz w:val="24"/>
          <w:szCs w:val="24"/>
        </w:rPr>
        <w:t xml:space="preserve"> factors like the genes evident in the other organism, temperature as well as the oxygen levels during development.  It, therefore, implies that genes </w:t>
      </w:r>
      <w:r w:rsidRPr="003D2580">
        <w:rPr>
          <w:rFonts w:ascii="Times New Roman" w:hAnsi="Times New Roman" w:cs="Times New Roman"/>
          <w:sz w:val="24"/>
          <w:szCs w:val="24"/>
        </w:rPr>
        <w:t>are expressed</w:t>
      </w:r>
      <w:r w:rsidRPr="003D2580" w:rsidR="00841297">
        <w:rPr>
          <w:rFonts w:ascii="Times New Roman" w:hAnsi="Times New Roman" w:cs="Times New Roman"/>
          <w:sz w:val="24"/>
          <w:szCs w:val="24"/>
        </w:rPr>
        <w:t xml:space="preserve"> </w:t>
      </w:r>
      <w:r w:rsidRPr="003D2580">
        <w:rPr>
          <w:rFonts w:ascii="Times New Roman" w:hAnsi="Times New Roman" w:cs="Times New Roman"/>
          <w:sz w:val="24"/>
          <w:szCs w:val="24"/>
        </w:rPr>
        <w:t xml:space="preserve">depending </w:t>
      </w:r>
      <w:r w:rsidRPr="003D2580" w:rsidR="00841297">
        <w:rPr>
          <w:rFonts w:ascii="Times New Roman" w:hAnsi="Times New Roman" w:cs="Times New Roman"/>
          <w:sz w:val="24"/>
          <w:szCs w:val="24"/>
        </w:rPr>
        <w:t xml:space="preserve">on the environment, making nurture explain the procedures better. </w:t>
      </w:r>
      <w:r w:rsidRPr="003D2580">
        <w:rPr>
          <w:rFonts w:ascii="Times New Roman" w:hAnsi="Times New Roman" w:cs="Times New Roman"/>
          <w:sz w:val="24"/>
          <w:szCs w:val="24"/>
        </w:rPr>
        <w:t xml:space="preserve">Nurture is also reliable in explaining human development as most of the human behaviors </w:t>
      </w:r>
      <w:r w:rsidR="00610792">
        <w:rPr>
          <w:rFonts w:ascii="Times New Roman" w:hAnsi="Times New Roman" w:cs="Times New Roman"/>
          <w:sz w:val="24"/>
          <w:szCs w:val="24"/>
        </w:rPr>
        <w:t xml:space="preserve">are shaped by the surrounding. </w:t>
      </w:r>
      <w:r w:rsidRPr="003D2580">
        <w:rPr>
          <w:rFonts w:ascii="Times New Roman" w:hAnsi="Times New Roman" w:cs="Times New Roman"/>
          <w:sz w:val="24"/>
          <w:szCs w:val="24"/>
        </w:rPr>
        <w:t xml:space="preserve">The language one adapts, the religion practiced, the political party supported, and </w:t>
      </w:r>
      <w:r w:rsidRPr="003D2580" w:rsidR="003D2580">
        <w:rPr>
          <w:rFonts w:ascii="Times New Roman" w:hAnsi="Times New Roman" w:cs="Times New Roman"/>
          <w:sz w:val="24"/>
          <w:szCs w:val="24"/>
        </w:rPr>
        <w:t>cultures adapted are</w:t>
      </w:r>
      <w:r w:rsidRPr="003D2580">
        <w:rPr>
          <w:rFonts w:ascii="Times New Roman" w:hAnsi="Times New Roman" w:cs="Times New Roman"/>
          <w:sz w:val="24"/>
          <w:szCs w:val="24"/>
        </w:rPr>
        <w:t xml:space="preserve"> externally based.</w:t>
      </w:r>
    </w:p>
    <w:p w:rsidR="00897E68"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 xml:space="preserve"> Moreover, these life experiences shape people's personalities and behaviors since childhood. For example, kids grown in families with domestic violence are more likely to adopt aggressive behavior which influences their interactions with people throughout their lives. </w:t>
      </w:r>
      <w:r w:rsidRPr="003D2580" w:rsidR="00780083">
        <w:rPr>
          <w:rFonts w:ascii="Times New Roman" w:hAnsi="Times New Roman" w:cs="Times New Roman"/>
          <w:sz w:val="24"/>
          <w:szCs w:val="24"/>
        </w:rPr>
        <w:t>As stated by the diathesis-stress model, the biological traits must interact with environmental aspects called stressors for disorders like depression and schizo</w:t>
      </w:r>
      <w:r w:rsidRPr="003D2580" w:rsidR="003D2580">
        <w:rPr>
          <w:rFonts w:ascii="Times New Roman" w:hAnsi="Times New Roman" w:cs="Times New Roman"/>
          <w:sz w:val="24"/>
          <w:szCs w:val="24"/>
        </w:rPr>
        <w:t>phrenia among others to develop (</w:t>
      </w:r>
      <w:r w:rsidRPr="003D2580" w:rsidR="003D2580">
        <w:rPr>
          <w:rFonts w:ascii="Times New Roman" w:hAnsi="Times New Roman" w:cs="Times New Roman"/>
          <w:color w:val="222222"/>
          <w:sz w:val="24"/>
          <w:szCs w:val="24"/>
          <w:shd w:val="clear" w:color="auto" w:fill="FFFFFF"/>
        </w:rPr>
        <w:t>Colodro</w:t>
      </w:r>
      <w:r w:rsidRPr="003D2580" w:rsidR="003D2580">
        <w:rPr>
          <w:rFonts w:ascii="Times New Roman" w:hAnsi="Times New Roman" w:cs="Times New Roman"/>
          <w:color w:val="222222"/>
          <w:sz w:val="24"/>
          <w:szCs w:val="24"/>
          <w:shd w:val="clear" w:color="auto" w:fill="FFFFFF"/>
        </w:rPr>
        <w:t xml:space="preserve"> et al., 2018). </w:t>
      </w:r>
      <w:r w:rsidRPr="003D2580" w:rsidR="00780083">
        <w:rPr>
          <w:rFonts w:ascii="Times New Roman" w:hAnsi="Times New Roman" w:cs="Times New Roman"/>
          <w:sz w:val="24"/>
          <w:szCs w:val="24"/>
        </w:rPr>
        <w:t>The theory states that if the genetic characters do not interact with stressors found in the surrounding, the diseases cannot come up.</w:t>
      </w:r>
    </w:p>
    <w:p w:rsidR="00780083"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In a nutshell, nurture describes human development better as nature cannot explain it fully. As noted above, the genetic traits are expressed depending on the environment, indicating that humans are made of their environment rather than genetics.</w:t>
      </w:r>
    </w:p>
    <w:p w:rsidR="00780083" w:rsidRPr="003D2580" w:rsidP="003D2580">
      <w:pPr>
        <w:tabs>
          <w:tab w:val="left" w:pos="3855"/>
        </w:tabs>
        <w:spacing w:after="0" w:line="480" w:lineRule="auto"/>
        <w:contextualSpacing/>
        <w:rPr>
          <w:rFonts w:ascii="Times New Roman" w:hAnsi="Times New Roman" w:cs="Times New Roman"/>
          <w:b/>
          <w:sz w:val="24"/>
          <w:szCs w:val="24"/>
        </w:rPr>
      </w:pPr>
      <w:r w:rsidRPr="003D2580">
        <w:rPr>
          <w:rFonts w:ascii="Times New Roman" w:hAnsi="Times New Roman" w:cs="Times New Roman"/>
          <w:b/>
          <w:sz w:val="24"/>
          <w:szCs w:val="24"/>
        </w:rPr>
        <w:t xml:space="preserve">Question 2 </w:t>
      </w:r>
      <w:r w:rsidR="003D2580">
        <w:rPr>
          <w:rFonts w:ascii="Times New Roman" w:hAnsi="Times New Roman" w:cs="Times New Roman"/>
          <w:b/>
          <w:sz w:val="24"/>
          <w:szCs w:val="24"/>
        </w:rPr>
        <w:tab/>
      </w:r>
    </w:p>
    <w:p w:rsidR="009877F3"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 xml:space="preserve">The </w:t>
      </w:r>
      <w:r w:rsidRPr="003D2580" w:rsidR="0001779F">
        <w:rPr>
          <w:rFonts w:ascii="Times New Roman" w:hAnsi="Times New Roman" w:cs="Times New Roman"/>
          <w:sz w:val="24"/>
          <w:szCs w:val="24"/>
        </w:rPr>
        <w:t>achievement motivation</w:t>
      </w:r>
      <w:r w:rsidRPr="003D2580">
        <w:rPr>
          <w:rFonts w:ascii="Times New Roman" w:hAnsi="Times New Roman" w:cs="Times New Roman"/>
          <w:sz w:val="24"/>
          <w:szCs w:val="24"/>
        </w:rPr>
        <w:t xml:space="preserve"> approach </w:t>
      </w:r>
      <w:r w:rsidRPr="003D2580" w:rsidR="0001779F">
        <w:rPr>
          <w:rFonts w:ascii="Times New Roman" w:hAnsi="Times New Roman" w:cs="Times New Roman"/>
          <w:sz w:val="24"/>
          <w:szCs w:val="24"/>
        </w:rPr>
        <w:t>describes individuals’</w:t>
      </w:r>
      <w:r w:rsidRPr="003D2580">
        <w:rPr>
          <w:rFonts w:ascii="Times New Roman" w:hAnsi="Times New Roman" w:cs="Times New Roman"/>
          <w:sz w:val="24"/>
          <w:szCs w:val="24"/>
        </w:rPr>
        <w:t xml:space="preserve"> characteristics and history to assess </w:t>
      </w:r>
      <w:r w:rsidRPr="003D2580" w:rsidR="0001779F">
        <w:rPr>
          <w:rFonts w:ascii="Times New Roman" w:hAnsi="Times New Roman" w:cs="Times New Roman"/>
          <w:sz w:val="24"/>
          <w:szCs w:val="24"/>
        </w:rPr>
        <w:t>one’s desire</w:t>
      </w:r>
      <w:r w:rsidRPr="003D2580">
        <w:rPr>
          <w:rFonts w:ascii="Times New Roman" w:hAnsi="Times New Roman" w:cs="Times New Roman"/>
          <w:sz w:val="24"/>
          <w:szCs w:val="24"/>
        </w:rPr>
        <w:t xml:space="preserve"> for achievement and drive to me</w:t>
      </w:r>
      <w:r w:rsidRPr="003D2580" w:rsidR="003D2580">
        <w:rPr>
          <w:rFonts w:ascii="Times New Roman" w:hAnsi="Times New Roman" w:cs="Times New Roman"/>
          <w:sz w:val="24"/>
          <w:szCs w:val="24"/>
        </w:rPr>
        <w:t>et certain levels of excellence (</w:t>
      </w:r>
      <w:r w:rsidRPr="003D2580" w:rsidR="003D2580">
        <w:rPr>
          <w:rFonts w:ascii="Times New Roman" w:hAnsi="Times New Roman" w:cs="Times New Roman"/>
          <w:color w:val="222222"/>
          <w:sz w:val="24"/>
          <w:szCs w:val="24"/>
          <w:shd w:val="clear" w:color="auto" w:fill="FFFFFF"/>
        </w:rPr>
        <w:t xml:space="preserve">Nicholls, 2017). </w:t>
      </w:r>
      <w:r w:rsidRPr="003D2580" w:rsidR="00FD41E8">
        <w:rPr>
          <w:rFonts w:ascii="Times New Roman" w:hAnsi="Times New Roman" w:cs="Times New Roman"/>
          <w:sz w:val="24"/>
          <w:szCs w:val="24"/>
        </w:rPr>
        <w:t xml:space="preserve">The theory is thus based on the idea that one </w:t>
      </w:r>
      <w:r w:rsidRPr="003D2580" w:rsidR="00532717">
        <w:rPr>
          <w:rFonts w:ascii="Times New Roman" w:hAnsi="Times New Roman" w:cs="Times New Roman"/>
          <w:sz w:val="24"/>
          <w:szCs w:val="24"/>
        </w:rPr>
        <w:t>characteristic</w:t>
      </w:r>
      <w:r w:rsidRPr="003D2580" w:rsidR="00FD41E8">
        <w:rPr>
          <w:rFonts w:ascii="Times New Roman" w:hAnsi="Times New Roman" w:cs="Times New Roman"/>
          <w:sz w:val="24"/>
          <w:szCs w:val="24"/>
        </w:rPr>
        <w:t xml:space="preserve"> determines their need and </w:t>
      </w:r>
      <w:r w:rsidRPr="003D2580" w:rsidR="00532717">
        <w:rPr>
          <w:rFonts w:ascii="Times New Roman" w:hAnsi="Times New Roman" w:cs="Times New Roman"/>
          <w:sz w:val="24"/>
          <w:szCs w:val="24"/>
        </w:rPr>
        <w:t>urge to</w:t>
      </w:r>
      <w:r w:rsidRPr="003D2580" w:rsidR="00FD41E8">
        <w:rPr>
          <w:rFonts w:ascii="Times New Roman" w:hAnsi="Times New Roman" w:cs="Times New Roman"/>
          <w:sz w:val="24"/>
          <w:szCs w:val="24"/>
        </w:rPr>
        <w:t xml:space="preserve"> attain something in life. </w:t>
      </w:r>
    </w:p>
    <w:p w:rsidR="00FD41E8"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 xml:space="preserve">The achievement motivation scale did not offer the results </w:t>
      </w:r>
      <w:r w:rsidRPr="003D2580" w:rsidR="00532717">
        <w:rPr>
          <w:rFonts w:ascii="Times New Roman" w:hAnsi="Times New Roman" w:cs="Times New Roman"/>
          <w:sz w:val="24"/>
          <w:szCs w:val="24"/>
        </w:rPr>
        <w:t>I expected</w:t>
      </w:r>
      <w:r w:rsidR="00610792">
        <w:rPr>
          <w:rFonts w:ascii="Times New Roman" w:hAnsi="Times New Roman" w:cs="Times New Roman"/>
          <w:sz w:val="24"/>
          <w:szCs w:val="24"/>
        </w:rPr>
        <w:t xml:space="preserve">.  </w:t>
      </w:r>
      <w:r w:rsidRPr="003D2580">
        <w:rPr>
          <w:rFonts w:ascii="Times New Roman" w:hAnsi="Times New Roman" w:cs="Times New Roman"/>
          <w:sz w:val="24"/>
          <w:szCs w:val="24"/>
        </w:rPr>
        <w:t xml:space="preserve">I scored 10, indicating that my desire for achievement is average. I would have a high level of </w:t>
      </w:r>
      <w:r w:rsidRPr="003D2580" w:rsidR="00532717">
        <w:rPr>
          <w:rFonts w:ascii="Times New Roman" w:hAnsi="Times New Roman" w:cs="Times New Roman"/>
          <w:sz w:val="24"/>
          <w:szCs w:val="24"/>
        </w:rPr>
        <w:t>motivation because</w:t>
      </w:r>
      <w:r w:rsidRPr="003D2580">
        <w:rPr>
          <w:rFonts w:ascii="Times New Roman" w:hAnsi="Times New Roman" w:cs="Times New Roman"/>
          <w:sz w:val="24"/>
          <w:szCs w:val="24"/>
        </w:rPr>
        <w:t xml:space="preserve"> I work on improving the self regularly. I have developed </w:t>
      </w:r>
      <w:r w:rsidRPr="003D2580" w:rsidR="00532717">
        <w:rPr>
          <w:rFonts w:ascii="Times New Roman" w:hAnsi="Times New Roman" w:cs="Times New Roman"/>
          <w:sz w:val="24"/>
          <w:szCs w:val="24"/>
        </w:rPr>
        <w:t>a personal growth</w:t>
      </w:r>
      <w:r w:rsidRPr="003D2580">
        <w:rPr>
          <w:rFonts w:ascii="Times New Roman" w:hAnsi="Times New Roman" w:cs="Times New Roman"/>
          <w:sz w:val="24"/>
          <w:szCs w:val="24"/>
        </w:rPr>
        <w:t xml:space="preserve"> program, where I mak</w:t>
      </w:r>
      <w:r w:rsidR="00610792">
        <w:rPr>
          <w:rFonts w:ascii="Times New Roman" w:hAnsi="Times New Roman" w:cs="Times New Roman"/>
          <w:sz w:val="24"/>
          <w:szCs w:val="24"/>
        </w:rPr>
        <w:t xml:space="preserve">e a change whenever necessary. </w:t>
      </w:r>
      <w:r w:rsidRPr="003D2580">
        <w:rPr>
          <w:rFonts w:ascii="Times New Roman" w:hAnsi="Times New Roman" w:cs="Times New Roman"/>
          <w:sz w:val="24"/>
          <w:szCs w:val="24"/>
        </w:rPr>
        <w:t>I also set realistic goals in life</w:t>
      </w:r>
      <w:r w:rsidRPr="003D2580" w:rsidR="00532717">
        <w:rPr>
          <w:rFonts w:ascii="Times New Roman" w:hAnsi="Times New Roman" w:cs="Times New Roman"/>
          <w:sz w:val="24"/>
          <w:szCs w:val="24"/>
        </w:rPr>
        <w:t xml:space="preserve"> by</w:t>
      </w:r>
      <w:r w:rsidRPr="003D2580">
        <w:rPr>
          <w:rFonts w:ascii="Times New Roman" w:hAnsi="Times New Roman" w:cs="Times New Roman"/>
          <w:sz w:val="24"/>
          <w:szCs w:val="24"/>
        </w:rPr>
        <w:t xml:space="preserve"> </w:t>
      </w:r>
      <w:r w:rsidRPr="003D2580" w:rsidR="00532717">
        <w:rPr>
          <w:rFonts w:ascii="Times New Roman" w:hAnsi="Times New Roman" w:cs="Times New Roman"/>
          <w:sz w:val="24"/>
          <w:szCs w:val="24"/>
        </w:rPr>
        <w:t>establishing a</w:t>
      </w:r>
      <w:r w:rsidRPr="003D2580">
        <w:rPr>
          <w:rFonts w:ascii="Times New Roman" w:hAnsi="Times New Roman" w:cs="Times New Roman"/>
          <w:sz w:val="24"/>
          <w:szCs w:val="24"/>
        </w:rPr>
        <w:t xml:space="preserve"> convenient </w:t>
      </w:r>
      <w:r w:rsidRPr="003D2580" w:rsidR="00532717">
        <w:rPr>
          <w:rFonts w:ascii="Times New Roman" w:hAnsi="Times New Roman" w:cs="Times New Roman"/>
          <w:sz w:val="24"/>
          <w:szCs w:val="24"/>
        </w:rPr>
        <w:t>time to</w:t>
      </w:r>
      <w:r w:rsidRPr="003D2580">
        <w:rPr>
          <w:rFonts w:ascii="Times New Roman" w:hAnsi="Times New Roman" w:cs="Times New Roman"/>
          <w:sz w:val="24"/>
          <w:szCs w:val="24"/>
        </w:rPr>
        <w:t xml:space="preserve"> achieve specific objectives. </w:t>
      </w:r>
      <w:r w:rsidRPr="003D2580" w:rsidR="00532717">
        <w:rPr>
          <w:rFonts w:ascii="Times New Roman" w:hAnsi="Times New Roman" w:cs="Times New Roman"/>
          <w:sz w:val="24"/>
          <w:szCs w:val="24"/>
        </w:rPr>
        <w:t>Even</w:t>
      </w:r>
      <w:r w:rsidRPr="003D2580">
        <w:rPr>
          <w:rFonts w:ascii="Times New Roman" w:hAnsi="Times New Roman" w:cs="Times New Roman"/>
          <w:sz w:val="24"/>
          <w:szCs w:val="24"/>
        </w:rPr>
        <w:t xml:space="preserve"> though I take easy tasks, I also consider the </w:t>
      </w:r>
      <w:r w:rsidRPr="003D2580" w:rsidR="00532717">
        <w:rPr>
          <w:rFonts w:ascii="Times New Roman" w:hAnsi="Times New Roman" w:cs="Times New Roman"/>
          <w:sz w:val="24"/>
          <w:szCs w:val="24"/>
        </w:rPr>
        <w:t>hard as</w:t>
      </w:r>
      <w:r w:rsidRPr="003D2580">
        <w:rPr>
          <w:rFonts w:ascii="Times New Roman" w:hAnsi="Times New Roman" w:cs="Times New Roman"/>
          <w:sz w:val="24"/>
          <w:szCs w:val="24"/>
        </w:rPr>
        <w:t xml:space="preserve"> they challenge me to be better in future. Apart from that, I take responsibility for solving issues, where I come up with ideas, and in case things go wrong, I accept and work </w:t>
      </w:r>
      <w:r w:rsidRPr="003D2580" w:rsidR="00532717">
        <w:rPr>
          <w:rFonts w:ascii="Times New Roman" w:hAnsi="Times New Roman" w:cs="Times New Roman"/>
          <w:sz w:val="24"/>
          <w:szCs w:val="24"/>
        </w:rPr>
        <w:t>on improving</w:t>
      </w:r>
      <w:r w:rsidRPr="003D2580">
        <w:rPr>
          <w:rFonts w:ascii="Times New Roman" w:hAnsi="Times New Roman" w:cs="Times New Roman"/>
          <w:sz w:val="24"/>
          <w:szCs w:val="24"/>
        </w:rPr>
        <w:t xml:space="preserve">. </w:t>
      </w:r>
      <w:r w:rsidRPr="003D2580" w:rsidR="00745D5A">
        <w:rPr>
          <w:rFonts w:ascii="Times New Roman" w:hAnsi="Times New Roman" w:cs="Times New Roman"/>
          <w:sz w:val="24"/>
          <w:szCs w:val="24"/>
        </w:rPr>
        <w:t>Based on these practices, I expected to have a higher score as I am motivated to achieve as much as I can.</w:t>
      </w:r>
    </w:p>
    <w:p w:rsidR="00745D5A" w:rsidRPr="003D2580" w:rsidP="003D2580">
      <w:pPr>
        <w:spacing w:after="0" w:line="480" w:lineRule="auto"/>
        <w:ind w:firstLine="720"/>
        <w:contextualSpacing/>
        <w:rPr>
          <w:rFonts w:ascii="Times New Roman" w:hAnsi="Times New Roman" w:cs="Times New Roman"/>
          <w:sz w:val="24"/>
          <w:szCs w:val="24"/>
        </w:rPr>
      </w:pPr>
      <w:r w:rsidRPr="003D2580">
        <w:rPr>
          <w:rFonts w:ascii="Times New Roman" w:hAnsi="Times New Roman" w:cs="Times New Roman"/>
          <w:sz w:val="24"/>
          <w:szCs w:val="24"/>
        </w:rPr>
        <w:t xml:space="preserve">The score applies to both my school work and career aspirations. Notably, the theory is based on achievement, power and affiliation aspects. The achievement dwells on goals setting and having feedback from time to time for the expected results to be achieved.  The score means that my intentions are ordinary meaning that the grades to be made are also low. It is, therefore, a challenge, where I should aim higher by setting goals and cooperating with instructors to have better performance. The score also applies to job aspirations in future based on the power idea. It refers to the desire to influence other people by giving directions. </w:t>
      </w:r>
      <w:r w:rsidRPr="003D2580">
        <w:rPr>
          <w:rFonts w:ascii="Times New Roman" w:hAnsi="Times New Roman" w:cs="Times New Roman"/>
          <w:sz w:val="24"/>
          <w:szCs w:val="24"/>
        </w:rPr>
        <w:t>The rating indicates I am less determined to control people at work. Instead, I choose to cooperate without taking advantage of power or authority.</w:t>
      </w:r>
    </w:p>
    <w:p w:rsidR="003D2580" w:rsidP="003D2580">
      <w:pPr>
        <w:spacing w:line="480" w:lineRule="auto"/>
        <w:jc w:val="center"/>
        <w:rPr>
          <w:rFonts w:ascii="Times New Roman" w:hAnsi="Times New Roman" w:cs="Times New Roman"/>
          <w:sz w:val="24"/>
          <w:szCs w:val="24"/>
        </w:rPr>
      </w:pPr>
    </w:p>
    <w:p w:rsidR="003D2580" w:rsidP="003D2580">
      <w:pPr>
        <w:spacing w:line="480" w:lineRule="auto"/>
        <w:rPr>
          <w:rFonts w:ascii="Times New Roman" w:hAnsi="Times New Roman" w:cs="Times New Roman"/>
          <w:sz w:val="24"/>
          <w:szCs w:val="24"/>
        </w:rPr>
      </w:pPr>
    </w:p>
    <w:p w:rsidR="00610792">
      <w:pPr>
        <w:rPr>
          <w:rFonts w:ascii="Times New Roman" w:hAnsi="Times New Roman" w:cs="Times New Roman"/>
          <w:sz w:val="24"/>
          <w:szCs w:val="24"/>
        </w:rPr>
      </w:pPr>
      <w:r>
        <w:rPr>
          <w:rFonts w:ascii="Times New Roman" w:hAnsi="Times New Roman" w:cs="Times New Roman"/>
          <w:sz w:val="24"/>
          <w:szCs w:val="24"/>
        </w:rPr>
        <w:br w:type="page"/>
      </w:r>
    </w:p>
    <w:p w:rsidR="004D04B8" w:rsidRPr="003D2580" w:rsidP="003D2580">
      <w:pPr>
        <w:spacing w:line="480" w:lineRule="auto"/>
        <w:jc w:val="center"/>
        <w:rPr>
          <w:rFonts w:ascii="Times New Roman" w:hAnsi="Times New Roman" w:cs="Times New Roman"/>
          <w:sz w:val="24"/>
          <w:szCs w:val="24"/>
        </w:rPr>
      </w:pPr>
      <w:r w:rsidRPr="003D2580">
        <w:rPr>
          <w:rFonts w:ascii="Times New Roman" w:hAnsi="Times New Roman" w:cs="Times New Roman"/>
          <w:sz w:val="24"/>
          <w:szCs w:val="24"/>
        </w:rPr>
        <w:t>References</w:t>
      </w:r>
    </w:p>
    <w:p w:rsidR="003D2580" w:rsidRPr="003D2580" w:rsidP="003D2580">
      <w:pPr>
        <w:spacing w:after="0" w:line="480" w:lineRule="auto"/>
        <w:ind w:left="720" w:hanging="720"/>
        <w:contextualSpacing/>
        <w:rPr>
          <w:rFonts w:ascii="Times New Roman" w:hAnsi="Times New Roman" w:cs="Times New Roman"/>
          <w:color w:val="222222"/>
          <w:sz w:val="24"/>
          <w:szCs w:val="24"/>
          <w:shd w:val="clear" w:color="auto" w:fill="FFFFFF"/>
        </w:rPr>
      </w:pPr>
      <w:r w:rsidRPr="003D2580">
        <w:rPr>
          <w:rFonts w:ascii="Times New Roman" w:hAnsi="Times New Roman" w:cs="Times New Roman"/>
          <w:color w:val="222222"/>
          <w:sz w:val="24"/>
          <w:szCs w:val="24"/>
          <w:shd w:val="clear" w:color="auto" w:fill="FFFFFF"/>
        </w:rPr>
        <w:t>Colodro-Conde</w:t>
      </w:r>
      <w:r w:rsidRPr="003D2580">
        <w:rPr>
          <w:rFonts w:ascii="Times New Roman" w:hAnsi="Times New Roman" w:cs="Times New Roman"/>
          <w:color w:val="222222"/>
          <w:sz w:val="24"/>
          <w:szCs w:val="24"/>
          <w:shd w:val="clear" w:color="auto" w:fill="FFFFFF"/>
        </w:rPr>
        <w:t xml:space="preserve">, L., </w:t>
      </w:r>
      <w:r w:rsidRPr="003D2580">
        <w:rPr>
          <w:rFonts w:ascii="Times New Roman" w:hAnsi="Times New Roman" w:cs="Times New Roman"/>
          <w:color w:val="222222"/>
          <w:sz w:val="24"/>
          <w:szCs w:val="24"/>
          <w:shd w:val="clear" w:color="auto" w:fill="FFFFFF"/>
        </w:rPr>
        <w:t>Couvy</w:t>
      </w:r>
      <w:r w:rsidRPr="003D2580">
        <w:rPr>
          <w:rFonts w:ascii="Times New Roman" w:hAnsi="Times New Roman" w:cs="Times New Roman"/>
          <w:color w:val="222222"/>
          <w:sz w:val="24"/>
          <w:szCs w:val="24"/>
          <w:shd w:val="clear" w:color="auto" w:fill="FFFFFF"/>
        </w:rPr>
        <w:t>-Duchesne, B., Zhu, G., Coventry, W. L., Byrne, E. M., Gordon, S</w:t>
      </w:r>
      <w:r w:rsidRPr="003D2580">
        <w:rPr>
          <w:rFonts w:ascii="Times New Roman" w:hAnsi="Times New Roman" w:cs="Times New Roman"/>
          <w:color w:val="222222"/>
          <w:sz w:val="24"/>
          <w:szCs w:val="24"/>
          <w:shd w:val="clear" w:color="auto" w:fill="FFFFFF"/>
        </w:rPr>
        <w:t>., ...</w:t>
      </w:r>
      <w:r w:rsidRPr="003D2580">
        <w:rPr>
          <w:rFonts w:ascii="Times New Roman" w:hAnsi="Times New Roman" w:cs="Times New Roman"/>
          <w:color w:val="222222"/>
          <w:sz w:val="24"/>
          <w:szCs w:val="24"/>
          <w:shd w:val="clear" w:color="auto" w:fill="FFFFFF"/>
        </w:rPr>
        <w:t xml:space="preserve"> &amp; Eaves, L. J. (2018). </w:t>
      </w:r>
      <w:r w:rsidRPr="003D2580">
        <w:rPr>
          <w:rFonts w:ascii="Times New Roman" w:hAnsi="Times New Roman" w:cs="Times New Roman"/>
          <w:color w:val="222222"/>
          <w:sz w:val="24"/>
          <w:szCs w:val="24"/>
          <w:shd w:val="clear" w:color="auto" w:fill="FFFFFF"/>
        </w:rPr>
        <w:t>A direct test of the diathesis–stress model for depression.</w:t>
      </w:r>
      <w:r w:rsidRPr="003D2580">
        <w:rPr>
          <w:rFonts w:ascii="Times New Roman" w:hAnsi="Times New Roman" w:cs="Times New Roman"/>
          <w:color w:val="222222"/>
          <w:sz w:val="24"/>
          <w:szCs w:val="24"/>
          <w:shd w:val="clear" w:color="auto" w:fill="FFFFFF"/>
        </w:rPr>
        <w:t> </w:t>
      </w:r>
      <w:r w:rsidRPr="003D2580">
        <w:rPr>
          <w:rFonts w:ascii="Times New Roman" w:hAnsi="Times New Roman" w:cs="Times New Roman"/>
          <w:i/>
          <w:iCs/>
          <w:color w:val="222222"/>
          <w:sz w:val="24"/>
          <w:szCs w:val="24"/>
          <w:shd w:val="clear" w:color="auto" w:fill="FFFFFF"/>
        </w:rPr>
        <w:t>Molecular psychiatry</w:t>
      </w:r>
      <w:r w:rsidRPr="003D2580">
        <w:rPr>
          <w:rFonts w:ascii="Times New Roman" w:hAnsi="Times New Roman" w:cs="Times New Roman"/>
          <w:color w:val="222222"/>
          <w:sz w:val="24"/>
          <w:szCs w:val="24"/>
          <w:shd w:val="clear" w:color="auto" w:fill="FFFFFF"/>
        </w:rPr>
        <w:t>, </w:t>
      </w:r>
      <w:r w:rsidRPr="003D2580">
        <w:rPr>
          <w:rFonts w:ascii="Times New Roman" w:hAnsi="Times New Roman" w:cs="Times New Roman"/>
          <w:i/>
          <w:iCs/>
          <w:color w:val="222222"/>
          <w:sz w:val="24"/>
          <w:szCs w:val="24"/>
          <w:shd w:val="clear" w:color="auto" w:fill="FFFFFF"/>
        </w:rPr>
        <w:t>23</w:t>
      </w:r>
      <w:r w:rsidRPr="003D2580">
        <w:rPr>
          <w:rFonts w:ascii="Times New Roman" w:hAnsi="Times New Roman" w:cs="Times New Roman"/>
          <w:color w:val="222222"/>
          <w:sz w:val="24"/>
          <w:szCs w:val="24"/>
          <w:shd w:val="clear" w:color="auto" w:fill="FFFFFF"/>
        </w:rPr>
        <w:t>(7), 1590-1596.</w:t>
      </w:r>
    </w:p>
    <w:p w:rsidR="003D2580" w:rsidRPr="003D2580" w:rsidP="003D2580">
      <w:pPr>
        <w:spacing w:after="0" w:line="480" w:lineRule="auto"/>
        <w:ind w:left="720" w:hanging="720"/>
        <w:contextualSpacing/>
        <w:rPr>
          <w:rFonts w:ascii="Times New Roman" w:hAnsi="Times New Roman" w:cs="Times New Roman"/>
          <w:sz w:val="24"/>
          <w:szCs w:val="24"/>
        </w:rPr>
      </w:pPr>
      <w:r w:rsidRPr="003D2580">
        <w:rPr>
          <w:rFonts w:ascii="Times New Roman" w:hAnsi="Times New Roman" w:cs="Times New Roman"/>
          <w:color w:val="222222"/>
          <w:sz w:val="24"/>
          <w:szCs w:val="24"/>
          <w:shd w:val="clear" w:color="auto" w:fill="FFFFFF"/>
        </w:rPr>
        <w:t xml:space="preserve">Nicholls, J. G. (2017). Conceptions of ability and achievement motivation: A theory and its implications for education. </w:t>
      </w:r>
      <w:r w:rsidRPr="003D2580">
        <w:rPr>
          <w:rFonts w:ascii="Times New Roman" w:hAnsi="Times New Roman" w:cs="Times New Roman"/>
          <w:color w:val="222222"/>
          <w:sz w:val="24"/>
          <w:szCs w:val="24"/>
          <w:shd w:val="clear" w:color="auto" w:fill="FFFFFF"/>
        </w:rPr>
        <w:t>In </w:t>
      </w:r>
      <w:r w:rsidRPr="003D2580">
        <w:rPr>
          <w:rFonts w:ascii="Times New Roman" w:hAnsi="Times New Roman" w:cs="Times New Roman"/>
          <w:i/>
          <w:iCs/>
          <w:color w:val="222222"/>
          <w:sz w:val="24"/>
          <w:szCs w:val="24"/>
          <w:shd w:val="clear" w:color="auto" w:fill="FFFFFF"/>
        </w:rPr>
        <w:t>Learning and motivation in the classroom</w:t>
      </w:r>
      <w:r w:rsidRPr="003D2580">
        <w:rPr>
          <w:rFonts w:ascii="Times New Roman" w:hAnsi="Times New Roman" w:cs="Times New Roman"/>
          <w:color w:val="222222"/>
          <w:sz w:val="24"/>
          <w:szCs w:val="24"/>
          <w:shd w:val="clear" w:color="auto" w:fill="FFFFFF"/>
        </w:rPr>
        <w:t> (pp. 211-238).</w:t>
      </w:r>
      <w:r w:rsidRPr="003D2580">
        <w:rPr>
          <w:rFonts w:ascii="Times New Roman" w:hAnsi="Times New Roman" w:cs="Times New Roman"/>
          <w:color w:val="222222"/>
          <w:sz w:val="24"/>
          <w:szCs w:val="24"/>
          <w:shd w:val="clear" w:color="auto" w:fill="FFFFFF"/>
        </w:rPr>
        <w:t xml:space="preserve"> </w:t>
      </w:r>
      <w:r w:rsidRPr="003D2580">
        <w:rPr>
          <w:rFonts w:ascii="Times New Roman" w:hAnsi="Times New Roman" w:cs="Times New Roman"/>
          <w:color w:val="222222"/>
          <w:sz w:val="24"/>
          <w:szCs w:val="24"/>
          <w:shd w:val="clear" w:color="auto" w:fill="FFFFFF"/>
        </w:rPr>
        <w:t>Routledge</w:t>
      </w:r>
      <w:r w:rsidRPr="003D2580">
        <w:rPr>
          <w:rFonts w:ascii="Times New Roman" w:hAnsi="Times New Roman" w:cs="Times New Roman"/>
          <w:color w:val="222222"/>
          <w:sz w:val="24"/>
          <w:szCs w:val="24"/>
          <w:shd w:val="clear" w:color="auto" w:fill="FFFFFF"/>
        </w:rPr>
        <w:t>.</w:t>
      </w:r>
      <w:bookmarkStart w:id="0" w:name="_GoBack"/>
      <w:bookmarkEnd w:id="0"/>
    </w:p>
    <w:sectPr w:rsidSect="003D2580">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580">
    <w:pPr>
      <w:pStyle w:val="Header"/>
    </w:pPr>
    <w:r w:rsidRPr="003D2580">
      <w:rPr>
        <w:rFonts w:ascii="Times New Roman" w:hAnsi="Times New Roman" w:cs="Times New Roman"/>
        <w:sz w:val="24"/>
        <w:szCs w:val="24"/>
      </w:rPr>
      <w:t xml:space="preserve">DISCUSSION QUESTIONS </w:t>
    </w:r>
    <w:sdt>
      <w:sdtPr>
        <w:rPr>
          <w:rFonts w:ascii="Times New Roman" w:hAnsi="Times New Roman" w:cs="Times New Roman"/>
          <w:sz w:val="24"/>
          <w:szCs w:val="24"/>
        </w:rPr>
        <w:id w:val="-6346414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D2580">
          <w:rPr>
            <w:rFonts w:ascii="Times New Roman" w:hAnsi="Times New Roman" w:cs="Times New Roman"/>
            <w:sz w:val="24"/>
            <w:szCs w:val="24"/>
          </w:rPr>
          <w:fldChar w:fldCharType="begin"/>
        </w:r>
        <w:r w:rsidRPr="003D2580">
          <w:rPr>
            <w:rFonts w:ascii="Times New Roman" w:hAnsi="Times New Roman" w:cs="Times New Roman"/>
            <w:sz w:val="24"/>
            <w:szCs w:val="24"/>
          </w:rPr>
          <w:instrText xml:space="preserve"> PAGE   \* MERGEFORMAT </w:instrText>
        </w:r>
        <w:r w:rsidRPr="003D2580">
          <w:rPr>
            <w:rFonts w:ascii="Times New Roman" w:hAnsi="Times New Roman" w:cs="Times New Roman"/>
            <w:sz w:val="24"/>
            <w:szCs w:val="24"/>
          </w:rPr>
          <w:fldChar w:fldCharType="separate"/>
        </w:r>
        <w:r w:rsidR="00610792">
          <w:rPr>
            <w:rFonts w:ascii="Times New Roman" w:hAnsi="Times New Roman" w:cs="Times New Roman"/>
            <w:noProof/>
            <w:sz w:val="24"/>
            <w:szCs w:val="24"/>
          </w:rPr>
          <w:t>5</w:t>
        </w:r>
        <w:r w:rsidRPr="003D2580">
          <w:rPr>
            <w:rFonts w:ascii="Times New Roman" w:hAnsi="Times New Roman" w:cs="Times New Roman"/>
            <w:noProof/>
            <w:sz w:val="24"/>
            <w:szCs w:val="24"/>
          </w:rPr>
          <w:fldChar w:fldCharType="end"/>
        </w:r>
      </w:sdtContent>
    </w:sdt>
  </w:p>
  <w:p w:rsidR="003D2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580" w:rsidRPr="003D2580" w:rsidP="003D2580">
    <w:pPr>
      <w:pStyle w:val="Header"/>
      <w:spacing w:line="480" w:lineRule="auto"/>
      <w:rPr>
        <w:rFonts w:ascii="Times New Roman" w:hAnsi="Times New Roman" w:cs="Times New Roman"/>
        <w:sz w:val="24"/>
        <w:szCs w:val="24"/>
      </w:rPr>
    </w:pPr>
    <w:r w:rsidRPr="003D2580">
      <w:rPr>
        <w:rFonts w:ascii="Times New Roman" w:hAnsi="Times New Roman" w:cs="Times New Roman"/>
        <w:sz w:val="24"/>
        <w:szCs w:val="24"/>
      </w:rPr>
      <w:t xml:space="preserve">Running head: DISCUSSION QUESTIONS </w:t>
    </w:r>
    <w:sdt>
      <w:sdtPr>
        <w:rPr>
          <w:rFonts w:ascii="Times New Roman" w:hAnsi="Times New Roman" w:cs="Times New Roman"/>
          <w:sz w:val="24"/>
          <w:szCs w:val="24"/>
        </w:rPr>
        <w:id w:val="-18381425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D2580">
          <w:rPr>
            <w:rFonts w:ascii="Times New Roman" w:hAnsi="Times New Roman" w:cs="Times New Roman"/>
            <w:sz w:val="24"/>
            <w:szCs w:val="24"/>
          </w:rPr>
          <w:fldChar w:fldCharType="begin"/>
        </w:r>
        <w:r w:rsidRPr="003D2580">
          <w:rPr>
            <w:rFonts w:ascii="Times New Roman" w:hAnsi="Times New Roman" w:cs="Times New Roman"/>
            <w:sz w:val="24"/>
            <w:szCs w:val="24"/>
          </w:rPr>
          <w:instrText xml:space="preserve"> PAGE   \* MERGEFORMAT </w:instrText>
        </w:r>
        <w:r w:rsidRPr="003D2580">
          <w:rPr>
            <w:rFonts w:ascii="Times New Roman" w:hAnsi="Times New Roman" w:cs="Times New Roman"/>
            <w:sz w:val="24"/>
            <w:szCs w:val="24"/>
          </w:rPr>
          <w:fldChar w:fldCharType="separate"/>
        </w:r>
        <w:r w:rsidR="00610792">
          <w:rPr>
            <w:rFonts w:ascii="Times New Roman" w:hAnsi="Times New Roman" w:cs="Times New Roman"/>
            <w:noProof/>
            <w:sz w:val="24"/>
            <w:szCs w:val="24"/>
          </w:rPr>
          <w:t>1</w:t>
        </w:r>
        <w:r w:rsidRPr="003D2580">
          <w:rPr>
            <w:rFonts w:ascii="Times New Roman" w:hAnsi="Times New Roman" w:cs="Times New Roman"/>
            <w:noProof/>
            <w:sz w:val="24"/>
            <w:szCs w:val="24"/>
          </w:rPr>
          <w:fldChar w:fldCharType="end"/>
        </w:r>
      </w:sdtContent>
    </w:sdt>
  </w:p>
  <w:p w:rsidR="003D2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6A9"/>
    <w:rsid w:val="0001779F"/>
    <w:rsid w:val="00017A45"/>
    <w:rsid w:val="001D4BE0"/>
    <w:rsid w:val="002C76A9"/>
    <w:rsid w:val="00306570"/>
    <w:rsid w:val="003D2580"/>
    <w:rsid w:val="004D04B8"/>
    <w:rsid w:val="00532717"/>
    <w:rsid w:val="00610792"/>
    <w:rsid w:val="00652DDC"/>
    <w:rsid w:val="00745D5A"/>
    <w:rsid w:val="00780083"/>
    <w:rsid w:val="00781797"/>
    <w:rsid w:val="007A5B37"/>
    <w:rsid w:val="00841297"/>
    <w:rsid w:val="00897E68"/>
    <w:rsid w:val="008A571E"/>
    <w:rsid w:val="009877F3"/>
    <w:rsid w:val="00AA72F1"/>
    <w:rsid w:val="00C05C94"/>
    <w:rsid w:val="00FD41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580"/>
  </w:style>
  <w:style w:type="paragraph" w:styleId="Footer">
    <w:name w:val="footer"/>
    <w:basedOn w:val="Normal"/>
    <w:link w:val="FooterChar"/>
    <w:uiPriority w:val="99"/>
    <w:unhideWhenUsed/>
    <w:rsid w:val="003D2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580"/>
  </w:style>
  <w:style w:type="paragraph" w:styleId="BalloonText">
    <w:name w:val="Balloon Text"/>
    <w:basedOn w:val="Normal"/>
    <w:link w:val="BalloonTextChar"/>
    <w:uiPriority w:val="99"/>
    <w:semiHidden/>
    <w:unhideWhenUsed/>
    <w:rsid w:val="003D2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5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2020-04-16T20:55:00Z</dcterms:created>
  <dcterms:modified xsi:type="dcterms:W3CDTF">2020-04-16T21:11:00Z</dcterms:modified>
</cp:coreProperties>
</file>